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0001571996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Dell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Round Rock</w:t>
      </w:r>
      <w:r>
        <w:rPr>
          <w:sz w:val="20"/>
          <w:szCs w:val="20"/>
          <w:color w:val="auto"/>
        </w:rPr>
        <w:tab/>
      </w:r>
      <w:r>
        <w:rPr>
          <w:rFonts w:ascii="Arial" w:cs="Arial" w:eastAsia="Arial" w:hAnsi="Arial"/>
          <w:sz w:val="21"/>
          <w:szCs w:val="21"/>
          <w:color w:val="auto"/>
        </w:rPr>
        <w:t>TEXAS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78662</w:t>
      </w:r>
      <w:r>
        <w:rPr>
          <w:sz w:val="20"/>
          <w:szCs w:val="20"/>
          <w:color w:val="auto"/>
        </w:rPr>
        <w:tab/>
      </w:r>
      <w:r>
        <w:rPr>
          <w:rFonts w:ascii="Arial" w:cs="Arial" w:eastAsia="Arial" w:hAnsi="Arial"/>
          <w:sz w:val="22"/>
          <w:szCs w:val="22"/>
          <w:color w:val="auto"/>
        </w:rPr>
        <w:t>512-338-4400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Dell</w:t>
            </w:r>
          </w:p>
        </w:tc>
        <w:tc>
          <w:tcPr>
            <w:tcW w:w="1260" w:type="dxa"/>
            <w:vAlign w:val="bottom"/>
          </w:tcPr>
          <w:p>
            <w:pPr>
              <w:ind w:left="500"/>
              <w:spacing w:after="0"/>
              <w:rPr>
                <w:sz w:val="20"/>
                <w:szCs w:val="20"/>
                <w:color w:val="auto"/>
              </w:rPr>
            </w:pPr>
            <w:r>
              <w:rPr>
                <w:rFonts w:ascii="Arial" w:cs="Arial" w:eastAsia="Arial" w:hAnsi="Arial"/>
                <w:sz w:val="22"/>
                <w:szCs w:val="22"/>
                <w:color w:val="auto"/>
                <w:w w:val="97"/>
              </w:rPr>
              <w:t>Michael</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260" w:type="dxa"/>
            <w:vAlign w:val="bottom"/>
          </w:tcPr>
          <w:p>
            <w:pPr>
              <w:ind w:left="50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Durban</w:t>
            </w:r>
          </w:p>
        </w:tc>
        <w:tc>
          <w:tcPr>
            <w:tcW w:w="1260" w:type="dxa"/>
            <w:vAlign w:val="bottom"/>
          </w:tcPr>
          <w:p>
            <w:pPr>
              <w:ind w:left="500"/>
              <w:spacing w:after="0"/>
              <w:rPr>
                <w:sz w:val="20"/>
                <w:szCs w:val="20"/>
                <w:color w:val="auto"/>
              </w:rPr>
            </w:pPr>
            <w:r>
              <w:rPr>
                <w:rFonts w:ascii="Arial" w:cs="Arial" w:eastAsia="Arial" w:hAnsi="Arial"/>
                <w:sz w:val="22"/>
                <w:szCs w:val="22"/>
                <w:color w:val="auto"/>
              </w:rPr>
              <w:t>Egon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2775 Sand Hill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Patterson</w:t>
            </w:r>
          </w:p>
        </w:tc>
        <w:tc>
          <w:tcPr>
            <w:tcW w:w="1000" w:type="dxa"/>
            <w:vAlign w:val="bottom"/>
          </w:tcPr>
          <w:p>
            <w:pPr>
              <w:ind w:left="260"/>
              <w:spacing w:after="0"/>
              <w:rPr>
                <w:sz w:val="20"/>
                <w:szCs w:val="20"/>
                <w:color w:val="auto"/>
              </w:rPr>
            </w:pPr>
            <w:r>
              <w:rPr>
                <w:rFonts w:ascii="Arial" w:cs="Arial" w:eastAsia="Arial" w:hAnsi="Arial"/>
                <w:sz w:val="22"/>
                <w:szCs w:val="22"/>
                <w:color w:val="auto"/>
              </w:rPr>
              <w:t>Simon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Grosvenor Street</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London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UNITED KINGDOM</w:t>
            </w:r>
          </w:p>
        </w:tc>
        <w:tc>
          <w:tcPr>
            <w:tcW w:w="4880" w:type="dxa"/>
            <w:vAlign w:val="bottom"/>
          </w:tcPr>
          <w:p>
            <w:pPr>
              <w:ind w:left="320"/>
              <w:spacing w:after="0"/>
              <w:rPr>
                <w:sz w:val="20"/>
                <w:szCs w:val="20"/>
                <w:color w:val="auto"/>
              </w:rPr>
            </w:pPr>
            <w:r>
              <w:rPr>
                <w:rFonts w:ascii="Arial" w:cs="Arial" w:eastAsia="Arial" w:hAnsi="Arial"/>
                <w:sz w:val="22"/>
                <w:szCs w:val="22"/>
                <w:color w:val="auto"/>
              </w:rPr>
              <w:t>W1K 3JH</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Clarke</w:t>
            </w:r>
          </w:p>
        </w:tc>
        <w:tc>
          <w:tcPr>
            <w:tcW w:w="100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Gladden</w:t>
            </w:r>
          </w:p>
        </w:tc>
        <w:tc>
          <w:tcPr>
            <w:tcW w:w="1000" w:type="dxa"/>
            <w:vAlign w:val="bottom"/>
          </w:tcPr>
          <w:p>
            <w:pPr>
              <w:ind w:left="260"/>
              <w:spacing w:after="0"/>
              <w:rPr>
                <w:sz w:val="20"/>
                <w:szCs w:val="20"/>
                <w:color w:val="auto"/>
              </w:rPr>
            </w:pPr>
            <w:r>
              <w:rPr>
                <w:rFonts w:ascii="Arial" w:cs="Arial" w:eastAsia="Arial" w:hAnsi="Arial"/>
                <w:sz w:val="22"/>
                <w:szCs w:val="22"/>
                <w:color w:val="auto"/>
              </w:rPr>
              <w:t>Brian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Haas</w:t>
            </w:r>
          </w:p>
        </w:tc>
        <w:tc>
          <w:tcPr>
            <w:tcW w:w="1000" w:type="dxa"/>
            <w:vAlign w:val="bottom"/>
          </w:tcPr>
          <w:p>
            <w:pPr>
              <w:ind w:left="260"/>
              <w:spacing w:after="0"/>
              <w:rPr>
                <w:sz w:val="20"/>
                <w:szCs w:val="20"/>
                <w:color w:val="auto"/>
              </w:rPr>
            </w:pPr>
            <w:r>
              <w:rPr>
                <w:rFonts w:ascii="Arial" w:cs="Arial" w:eastAsia="Arial" w:hAnsi="Arial"/>
                <w:sz w:val="22"/>
                <w:szCs w:val="22"/>
                <w:color w:val="auto"/>
              </w:rPr>
              <w:t>Marius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Price</w:t>
            </w:r>
          </w:p>
        </w:tc>
        <w:tc>
          <w:tcPr>
            <w:tcW w:w="1000" w:type="dxa"/>
            <w:vAlign w:val="bottom"/>
          </w:tcPr>
          <w:p>
            <w:pPr>
              <w:ind w:left="260"/>
              <w:spacing w:after="0"/>
              <w:rPr>
                <w:sz w:val="20"/>
                <w:szCs w:val="20"/>
                <w:color w:val="auto"/>
              </w:rPr>
            </w:pPr>
            <w:r>
              <w:rPr>
                <w:rFonts w:ascii="Arial" w:cs="Arial" w:eastAsia="Arial" w:hAnsi="Arial"/>
                <w:sz w:val="22"/>
                <w:szCs w:val="22"/>
                <w:color w:val="auto"/>
              </w:rPr>
              <w:t>Steven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Quintos</w:t>
            </w:r>
          </w:p>
        </w:tc>
        <w:tc>
          <w:tcPr>
            <w:tcW w:w="1000" w:type="dxa"/>
            <w:vAlign w:val="bottom"/>
          </w:tcPr>
          <w:p>
            <w:pPr>
              <w:ind w:left="260"/>
              <w:spacing w:after="0"/>
              <w:rPr>
                <w:sz w:val="20"/>
                <w:szCs w:val="20"/>
                <w:color w:val="auto"/>
              </w:rPr>
            </w:pPr>
            <w:r>
              <w:rPr>
                <w:rFonts w:ascii="Arial" w:cs="Arial" w:eastAsia="Arial" w:hAnsi="Arial"/>
                <w:sz w:val="22"/>
                <w:szCs w:val="22"/>
                <w:color w:val="auto"/>
              </w:rPr>
              <w:t>Karen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Rothberg</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Swainson</w:t>
            </w:r>
          </w:p>
        </w:tc>
        <w:tc>
          <w:tcPr>
            <w:tcW w:w="1000" w:type="dxa"/>
            <w:vAlign w:val="bottom"/>
          </w:tcPr>
          <w:p>
            <w:pPr>
              <w:ind w:left="26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Vaswani</w:t>
            </w:r>
          </w:p>
        </w:tc>
        <w:tc>
          <w:tcPr>
            <w:tcW w:w="1000" w:type="dxa"/>
            <w:vAlign w:val="bottom"/>
          </w:tcPr>
          <w:p>
            <w:pPr>
              <w:ind w:left="260"/>
              <w:spacing w:after="0"/>
              <w:rPr>
                <w:sz w:val="20"/>
                <w:szCs w:val="20"/>
                <w:color w:val="auto"/>
              </w:rPr>
            </w:pPr>
            <w:r>
              <w:rPr>
                <w:rFonts w:ascii="Arial" w:cs="Arial" w:eastAsia="Arial" w:hAnsi="Arial"/>
                <w:sz w:val="22"/>
                <w:szCs w:val="22"/>
                <w:color w:val="auto"/>
              </w:rPr>
              <w:t>Suresh</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86"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86" w:right="1440" w:bottom="0" w:gutter="0" w:footer="0" w:header="0"/>
          <w:type w:val="continuous"/>
        </w:sectPr>
      </w:pPr>
    </w:p>
    <w:p>
      <w:pPr>
        <w:spacing w:after="0" w:line="4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2"/>
          <w:szCs w:val="22"/>
          <w:color w:val="auto"/>
        </w:rPr>
        <w:t>X 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Amendment</w:t>
            </w:r>
          </w:p>
        </w:tc>
        <w:tc>
          <w:tcPr>
            <w:tcW w:w="3180" w:type="dxa"/>
            <w:vAlign w:val="bottom"/>
          </w:tcPr>
          <w:p>
            <w:pPr>
              <w:spacing w:after="0"/>
              <w:rPr>
                <w:sz w:val="23"/>
                <w:szCs w:val="23"/>
                <w:color w:val="auto"/>
              </w:rPr>
            </w:pPr>
          </w:p>
        </w:tc>
      </w:tr>
      <w:tr>
        <w:trPr>
          <w:trHeight w:val="500"/>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4"/>
                <w:szCs w:val="24"/>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12. Sales Compensation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86"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60" w:type="dxa"/>
            <w:vAlign w:val="bottom"/>
          </w:tcPr>
          <w:p>
            <w:pPr>
              <w:ind w:left="40"/>
              <w:spacing w:after="0"/>
              <w:rPr>
                <w:sz w:val="20"/>
                <w:szCs w:val="20"/>
                <w:color w:val="auto"/>
              </w:rPr>
            </w:pPr>
            <w:r>
              <w:rPr>
                <w:rFonts w:ascii="Arial" w:cs="Arial" w:eastAsia="Arial" w:hAnsi="Arial"/>
                <w:sz w:val="22"/>
                <w:szCs w:val="22"/>
                <w:color w:val="auto"/>
              </w:rPr>
              <w:t>City</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80" w:type="dxa"/>
            <w:vAlign w:val="bottom"/>
            <w:gridSpan w:val="2"/>
          </w:tcPr>
          <w:p>
            <w:pPr>
              <w:ind w:left="220"/>
              <w:spacing w:after="0"/>
              <w:rPr>
                <w:sz w:val="20"/>
                <w:szCs w:val="20"/>
                <w:color w:val="auto"/>
              </w:rPr>
            </w:pPr>
            <w:r>
              <w:rPr>
                <w:rFonts w:ascii="Arial" w:cs="Arial" w:eastAsia="Arial" w:hAnsi="Arial"/>
                <w:sz w:val="22"/>
                <w:szCs w:val="22"/>
                <w:color w:val="auto"/>
                <w:w w:val="96"/>
              </w:rPr>
              <w:t>$50,000,000 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80" w:type="dxa"/>
            <w:vAlign w:val="bottom"/>
          </w:tcPr>
          <w:p>
            <w:pPr>
              <w:ind w:left="1080"/>
              <w:spacing w:after="0"/>
              <w:rPr>
                <w:sz w:val="20"/>
                <w:szCs w:val="20"/>
                <w:color w:val="auto"/>
              </w:rPr>
            </w:pPr>
            <w:r>
              <w:rPr>
                <w:rFonts w:ascii="Arial" w:cs="Arial" w:eastAsia="Arial" w:hAnsi="Arial"/>
                <w:sz w:val="22"/>
                <w:szCs w:val="22"/>
                <w:color w:val="auto"/>
              </w:rPr>
              <w:t>$0 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$50,000,000 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351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35140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20" w:type="dxa"/>
            <w:vAlign w:val="bottom"/>
          </w:tcPr>
          <w:p>
            <w:pPr>
              <w:spacing w:after="0"/>
              <w:rPr>
                <w:sz w:val="24"/>
                <w:szCs w:val="24"/>
                <w:color w:val="auto"/>
              </w:rPr>
            </w:pPr>
          </w:p>
        </w:tc>
        <w:tc>
          <w:tcPr>
            <w:tcW w:w="3940" w:type="dxa"/>
            <w:vAlign w:val="bottom"/>
            <w:tcBorders>
              <w:top w:val="single" w:sz="8" w:color="2C2C2C"/>
              <w:bottom w:val="single" w:sz="8" w:color="808080"/>
            </w:tcBorders>
          </w:tcPr>
          <w:p>
            <w:pPr>
              <w:ind w:left="17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Denali Holding Inc.</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Janet B. Wright</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Janet B. Wright</w:t>
            </w:r>
          </w:p>
        </w:tc>
        <w:tc>
          <w:tcPr>
            <w:tcW w:w="20" w:type="dxa"/>
            <w:vAlign w:val="bottom"/>
          </w:tcPr>
          <w:p>
            <w:pPr>
              <w:spacing w:after="0"/>
              <w:rPr>
                <w:sz w:val="22"/>
                <w:szCs w:val="22"/>
                <w:color w:val="auto"/>
              </w:rPr>
            </w:pPr>
          </w:p>
        </w:tc>
        <w:tc>
          <w:tcPr>
            <w:tcW w:w="3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Vice President &amp; Assistant Secretary</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2013-12-19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2019-12-08T05:57:09Z</dcterms:created>
  <dcterms:modified xsi:type="dcterms:W3CDTF">2019-12-08T05:57:09Z</dcterms:modified>
</cp:coreProperties>
</file>